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A5" w:rsidRDefault="00364C17" w:rsidP="00364C17">
      <w:pPr>
        <w:shd w:val="clear" w:color="auto" w:fill="FFFFFF"/>
        <w:spacing w:after="0" w:line="240" w:lineRule="auto"/>
        <w:ind w:left="5387" w:hanging="127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</w:t>
      </w:r>
      <w:r w:rsidRPr="00364C1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C77A5" w:rsidRPr="00364C17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364C17">
        <w:rPr>
          <w:rFonts w:ascii="Times New Roman" w:eastAsia="Times New Roman" w:hAnsi="Times New Roman" w:cs="Times New Roman"/>
          <w:color w:val="000000"/>
          <w:sz w:val="28"/>
          <w:szCs w:val="24"/>
        </w:rPr>
        <w:t>ТВЕРЖДАЮ</w:t>
      </w:r>
    </w:p>
    <w:p w:rsidR="00364C17" w:rsidRDefault="00364C17" w:rsidP="00364C17">
      <w:pPr>
        <w:shd w:val="clear" w:color="auto" w:fill="FFFFFF"/>
        <w:spacing w:after="0" w:line="240" w:lineRule="auto"/>
        <w:ind w:left="4536" w:hanging="99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Директор МБОУ «Шахтёрская СШ</w:t>
      </w:r>
    </w:p>
    <w:p w:rsidR="00364C17" w:rsidRDefault="00364C17" w:rsidP="00364C17">
      <w:pPr>
        <w:shd w:val="clear" w:color="auto" w:fill="FFFFFF"/>
        <w:spacing w:after="0" w:line="240" w:lineRule="auto"/>
        <w:ind w:left="4536" w:hanging="99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рлово-Ивановка»</w:t>
      </w:r>
    </w:p>
    <w:p w:rsidR="00364C17" w:rsidRPr="00364C17" w:rsidRDefault="00364C17" w:rsidP="00364C17">
      <w:pPr>
        <w:shd w:val="clear" w:color="auto" w:fill="FFFFFF"/>
        <w:spacing w:after="0" w:line="240" w:lineRule="auto"/>
        <w:ind w:left="4536" w:hanging="992"/>
        <w:rPr>
          <w:rFonts w:ascii="Calibri" w:eastAsia="Times New Roman" w:hAnsi="Calibri" w:cs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______________Е.В.Дуброва</w:t>
      </w:r>
      <w:proofErr w:type="spellEnd"/>
    </w:p>
    <w:p w:rsidR="00364C17" w:rsidRPr="00364C17" w:rsidRDefault="00364C17" w:rsidP="0036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                    </w:t>
      </w:r>
      <w:r w:rsidR="00EC77A5" w:rsidRPr="00364C1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EC77A5" w:rsidRPr="00364C17" w:rsidRDefault="00364C17" w:rsidP="0036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64C1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</w:t>
      </w:r>
      <w:r w:rsidR="00EC77A5" w:rsidRPr="00364C17">
        <w:rPr>
          <w:rFonts w:ascii="Times New Roman" w:eastAsia="Times New Roman" w:hAnsi="Times New Roman" w:cs="Times New Roman"/>
          <w:color w:val="000000"/>
          <w:sz w:val="28"/>
          <w:szCs w:val="24"/>
        </w:rPr>
        <w:t>Приказ №     от            20___г.</w:t>
      </w:r>
    </w:p>
    <w:p w:rsidR="00364C17" w:rsidRPr="00364C17" w:rsidRDefault="00364C17" w:rsidP="0036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64C17" w:rsidRDefault="00364C17" w:rsidP="0036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C17" w:rsidRPr="00EC77A5" w:rsidRDefault="00364C17" w:rsidP="00364C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о школьном музее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«Светлица»</w:t>
      </w:r>
    </w:p>
    <w:p w:rsidR="00EC77A5" w:rsidRDefault="00EC77A5" w:rsidP="00EC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 бюджетного общеобразовательного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учреждения</w:t>
      </w:r>
    </w:p>
    <w:p w:rsidR="00EC77A5" w:rsidRDefault="00EC77A5" w:rsidP="00EC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«Шахтёрская средняя школа села Орлово-Ивановка»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Донецкая Народная Республика</w:t>
      </w:r>
    </w:p>
    <w:p w:rsidR="00EC77A5" w:rsidRPr="00EC77A5" w:rsidRDefault="00EC77A5" w:rsidP="00EC7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1.1. Школьный краеведческий музей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«Светлица» 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является структурным подразделением Муниципального бюджетного общеобразовательного учреждения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EC77A5"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 w:rsidRPr="00EC77A5">
        <w:rPr>
          <w:rFonts w:ascii="Times New Roman" w:eastAsia="Times New Roman" w:hAnsi="Times New Roman" w:cs="Times New Roman"/>
          <w:bCs/>
          <w:color w:val="000000"/>
          <w:sz w:val="28"/>
        </w:rPr>
        <w:t>ахтёрская средняя школа села Орлово-Ивановка»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Cs/>
          <w:color w:val="000000"/>
          <w:sz w:val="28"/>
        </w:rPr>
        <w:t>Донецкая Народная Республи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ка,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действующей на основе Закона «Об образовании в Российской Федерации», Закона «Об образовании в</w:t>
      </w:r>
      <w:r w:rsidR="00364C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Донецкой Народной Республике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», а в части учета и хранения фондов – Федерального закона «О музейном фонде и музеях Российской Федерации».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1.3. В основе поисковой и исследовательской деятельности музея лежит краеведческий принцип.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1.4. Руководство музеем осуществляется руководителем музея  назначаемого приказом директора школы.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1.6. Профиль, программа, функции музея интегрируются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воспитательной системой школы и определяются ее задачами.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Основные понятия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2.1. Профиль музея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краеведческий.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2.2.  Музейный предмет – памятник материальной или духовной культуры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поступивший в музей и зафиксированный в инвентарной книге.</w:t>
      </w:r>
      <w:proofErr w:type="gramEnd"/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lastRenderedPageBreak/>
        <w:t>2.5. Книга поступлений – основной документ учета музейных предметов.</w:t>
      </w:r>
    </w:p>
    <w:p w:rsidR="00EC77A5" w:rsidRDefault="00EC77A5" w:rsidP="00E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>
        <w:rPr>
          <w:rFonts w:ascii="Times New Roman" w:eastAsia="Times New Roman" w:hAnsi="Times New Roman" w:cs="Times New Roman"/>
          <w:color w:val="000000"/>
          <w:sz w:val="28"/>
        </w:rPr>
        <w:t>Наш край в древности», «Летопись школьной жизни», «Наш край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в годы Великой Отечественной войны», «</w:t>
      </w:r>
      <w:r>
        <w:rPr>
          <w:rFonts w:ascii="Times New Roman" w:eastAsia="Times New Roman" w:hAnsi="Times New Roman" w:cs="Times New Roman"/>
          <w:smallCaps/>
          <w:color w:val="000000"/>
          <w:sz w:val="28"/>
        </w:rPr>
        <w:t>Герои среди нас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Сельский быт средины прошлого века»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Цели и задачи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3.1. Музей - организуется в целях: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- гражданско-патриотического воспитания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формирования  исторического сознания обучающихся и расширения их кругозора;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развития познавательных интересов и способностей детей и молодежи;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- развития социальной активности и  творческой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инициативы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овладения практическими навыками поисковой, проектной и исследовательской деятельности;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- активного освоения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 историко-культурной среды</w:t>
      </w:r>
    </w:p>
    <w:p w:rsidR="00EC77A5" w:rsidRDefault="00EC77A5" w:rsidP="00E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3.2. Задачи музея:</w:t>
      </w:r>
    </w:p>
    <w:p w:rsidR="00EC77A5" w:rsidRDefault="00EC77A5" w:rsidP="00E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гражданской позиции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школы;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воспитание качеств патриотизма, любви к родному краю, уважения к истории родного края, страны;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- развитие интереса к истории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Орлово-Ивановка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родного края 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через краеведческую деятельность;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организация досуга школьников;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организация социальной практики через поисковую, исследовательскую деятельность;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выявление, сбор, хранение и изучение музейных предметов и музейных коллекций;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организация активной экскурсионно-массовой работы с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и населением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села;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формирование детско-взрослого актива, создание органов самоуправления – актива музея.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Функции и основные направления деятельности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 4.1.</w:t>
      </w:r>
      <w:r w:rsidRPr="00EC77A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Основными функциями музея являются: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  <w:proofErr w:type="gramEnd"/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- 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-         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- постоянное развитие экспозиционно-выставочной работы.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 4.2. Основными направлениями деятельности музея являются: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комплектование, учет, хранение и описание фондов музейных предметов;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экспозиционно-выставочная работа;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образовательно-воспитательная и культурно-просветительная работа.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Организация деятельности музея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    Создание школьного музея является целенаправленной, творческой поисково-исследовательской работы школьников по теме, связанной с историей школы, а также с историей и культурой </w:t>
      </w:r>
      <w:r>
        <w:rPr>
          <w:rFonts w:ascii="Times New Roman" w:eastAsia="Times New Roman" w:hAnsi="Times New Roman" w:cs="Times New Roman"/>
          <w:color w:val="000000"/>
          <w:sz w:val="28"/>
        </w:rPr>
        <w:t>родного края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Вышеперечисленное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возможно при наличии: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руководителя-педагога и активного участия в этой работе педагогического коллектива;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экспозиций, отвечающих по содержанию и оформлению, современным требованиям;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помещения и оборудования, обеспечивающих сохранность музейных предметов и условия их показа;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- положения музея, утверждённого директором школы.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6. Учет и обеспечение сохранности фондов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6.1. Все собранные музейные предметы, коллекции, материалы составляют основной,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вспомогательный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фонды музея.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lastRenderedPageBreak/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6.6. Фонд вспомогательных материалов (копии, макеты, диаграммы и т.п.) учитываются в отдельной книге учета.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 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7. Руководство деятельностью музея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7.1.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работе.</w:t>
      </w:r>
    </w:p>
    <w:p w:rsidR="00EC77A5" w:rsidRPr="00EC77A5" w:rsidRDefault="00EC77A5" w:rsidP="00EC7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        7.4. В целях оказания помощи музею организуется актив музея из числа обучающихся школы.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        7.5. Деятельность музея и  эффективность его использования в образовательно-воспитательном процессе обсуждается на педагогическом совете школы.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работы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 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 8.2. Ежегодное и перспективное планирование ведется по всем основным направлениям музейной</w:t>
      </w:r>
      <w:r w:rsidRPr="00EC77A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деятельности</w:t>
      </w:r>
      <w:r w:rsidRPr="00EC77A5">
        <w:rPr>
          <w:rFonts w:ascii="Times New Roman" w:eastAsia="Times New Roman" w:hAnsi="Times New Roman" w:cs="Times New Roman"/>
          <w:i/>
          <w:iCs/>
          <w:color w:val="000000"/>
          <w:sz w:val="28"/>
        </w:rPr>
        <w:t> -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      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  <w:proofErr w:type="gramEnd"/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-  создание и совершенствование стационарных экспозиций, организацию тематических выставок, как в самой школе,  так и за ее пределами, в том числе в сотрудничестве с другими музеями;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- презентации музея в процессе участия в различных смотрах и конкурсах;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       - освоение историко-культурной окружающей среды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8"/>
        </w:rPr>
        <w:t xml:space="preserve"> путем организации походов, экскурсий по селу, посещения музеев, театров, выставочных залов, памятных мест;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8.4. Посещение музея, проведение экскурсий и других мероприятий фиксируется в журнале (книге) посещений музея.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8"/>
        </w:rPr>
        <w:t>9. Прекращение деятельности музея</w:t>
      </w: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color w:val="000000"/>
          <w:sz w:val="28"/>
        </w:rPr>
        <w:t>      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:rsidR="00EC77A5" w:rsidRDefault="00EC77A5" w:rsidP="00E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77A5">
        <w:rPr>
          <w:rFonts w:ascii="Calibri" w:eastAsia="Times New Roman" w:hAnsi="Calibri" w:cs="Calibri"/>
          <w:color w:val="000000"/>
          <w:sz w:val="28"/>
        </w:rPr>
        <w:t>     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9.2</w:t>
      </w:r>
      <w:r w:rsidRPr="00EC77A5">
        <w:rPr>
          <w:rFonts w:ascii="Calibri" w:eastAsia="Times New Roman" w:hAnsi="Calibri" w:cs="Calibri"/>
          <w:color w:val="000000"/>
          <w:sz w:val="28"/>
        </w:rPr>
        <w:t>. 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00EC77A5">
        <w:rPr>
          <w:rFonts w:ascii="Calibri" w:eastAsia="Times New Roman" w:hAnsi="Calibri" w:cs="Calibri"/>
          <w:color w:val="000000"/>
          <w:sz w:val="28"/>
        </w:rPr>
        <w:t> </w:t>
      </w:r>
      <w:r w:rsidRPr="00EC77A5">
        <w:rPr>
          <w:rFonts w:ascii="Times New Roman" w:eastAsia="Times New Roman" w:hAnsi="Times New Roman" w:cs="Times New Roman"/>
          <w:color w:val="000000"/>
          <w:sz w:val="28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E12C3D" w:rsidRDefault="00E12C3D" w:rsidP="00E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12C3D" w:rsidRPr="00EC77A5" w:rsidRDefault="00E12C3D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EC77A5" w:rsidRPr="00EC77A5" w:rsidRDefault="00EC77A5" w:rsidP="00EC7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77A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Положение рассмотрено и принято на заседании Педагогического совета школы, протокол </w:t>
      </w:r>
      <w:r w:rsidR="00E12C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</w:t>
      </w:r>
      <w:r w:rsidRPr="00EC77A5">
        <w:rPr>
          <w:rFonts w:ascii="Times New Roman" w:eastAsia="Times New Roman" w:hAnsi="Times New Roman" w:cs="Times New Roman"/>
          <w:i/>
          <w:iCs/>
          <w:color w:val="000000"/>
          <w:sz w:val="28"/>
        </w:rPr>
        <w:t>№________от__________________20___г.</w:t>
      </w:r>
    </w:p>
    <w:p w:rsidR="00A04A00" w:rsidRDefault="00A04A00"/>
    <w:sectPr w:rsidR="00A04A00" w:rsidSect="000A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E95"/>
    <w:multiLevelType w:val="multilevel"/>
    <w:tmpl w:val="AA86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7A5"/>
    <w:rsid w:val="000A6902"/>
    <w:rsid w:val="00364C17"/>
    <w:rsid w:val="00A04A00"/>
    <w:rsid w:val="00E12C3D"/>
    <w:rsid w:val="00EC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C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77A5"/>
  </w:style>
  <w:style w:type="paragraph" w:customStyle="1" w:styleId="c13">
    <w:name w:val="c13"/>
    <w:basedOn w:val="a"/>
    <w:rsid w:val="00EC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C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77A5"/>
  </w:style>
  <w:style w:type="character" w:customStyle="1" w:styleId="c3">
    <w:name w:val="c3"/>
    <w:basedOn w:val="a0"/>
    <w:rsid w:val="00EC77A5"/>
  </w:style>
  <w:style w:type="paragraph" w:customStyle="1" w:styleId="c1">
    <w:name w:val="c1"/>
    <w:basedOn w:val="a"/>
    <w:rsid w:val="00EC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C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C77A5"/>
  </w:style>
  <w:style w:type="character" w:customStyle="1" w:styleId="c15">
    <w:name w:val="c15"/>
    <w:basedOn w:val="a0"/>
    <w:rsid w:val="00EC7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2023-02-21T19:18:00Z</dcterms:created>
  <dcterms:modified xsi:type="dcterms:W3CDTF">2023-02-23T07:12:00Z</dcterms:modified>
</cp:coreProperties>
</file>